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32094">
        <w:rPr>
          <w:rFonts w:ascii="Calibri" w:hAnsi="Calibri" w:cs="Calibri"/>
          <w:lang w:eastAsia="sk-SK"/>
        </w:rPr>
        <w:t>08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332094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A37FF7">
        <w:rPr>
          <w:rFonts w:ascii="Calibri" w:hAnsi="Calibri" w:cs="Calibri"/>
          <w:b/>
          <w:lang w:eastAsia="sk-SK"/>
        </w:rPr>
        <w:t xml:space="preserve">Olympiády zo slovenského </w:t>
      </w:r>
      <w:r w:rsidR="00A424EF">
        <w:rPr>
          <w:rFonts w:ascii="Calibri" w:hAnsi="Calibri" w:cs="Calibri"/>
          <w:b/>
          <w:lang w:eastAsia="sk-SK"/>
        </w:rPr>
        <w:t>jazyk</w:t>
      </w:r>
      <w:r w:rsidR="00A37FF7">
        <w:rPr>
          <w:rFonts w:ascii="Calibri" w:hAnsi="Calibri" w:cs="Calibri"/>
          <w:b/>
          <w:lang w:eastAsia="sk-SK"/>
        </w:rPr>
        <w:t>a a literatúry v kategórii „C“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424EF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37FF7">
        <w:rPr>
          <w:rFonts w:ascii="Calibri" w:hAnsi="Calibri" w:cs="Calibri"/>
          <w:lang w:eastAsia="sk-SK"/>
        </w:rPr>
        <w:t xml:space="preserve">centra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A37FF7">
        <w:rPr>
          <w:rFonts w:ascii="Calibri" w:hAnsi="Calibri" w:cs="Calibri"/>
          <w:lang w:eastAsia="sk-SK"/>
        </w:rPr>
        <w:t>C</w:t>
      </w:r>
      <w:r w:rsidRPr="00AE1A5B">
        <w:rPr>
          <w:rFonts w:ascii="Calibri" w:hAnsi="Calibri" w:cs="Calibri"/>
          <w:lang w:eastAsia="sk-SK"/>
        </w:rPr>
        <w:t>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37FF7">
        <w:rPr>
          <w:rFonts w:ascii="Calibri" w:hAnsi="Calibri" w:cs="Calibri"/>
          <w:b/>
          <w:bCs/>
          <w:lang w:eastAsia="sk-SK"/>
        </w:rPr>
        <w:t>22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P. J. Šafárika, PD – predsedníčka</w:t>
      </w:r>
      <w:r>
        <w:rPr>
          <w:rFonts w:ascii="Calibri" w:hAnsi="Calibri" w:cs="Calibri"/>
          <w:lang w:eastAsia="sk-SK"/>
        </w:rPr>
        <w:t xml:space="preserve">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 xml:space="preserve">Iveta </w:t>
      </w:r>
      <w:proofErr w:type="spellStart"/>
      <w:r w:rsidR="00A37FF7"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 xml:space="preserve">S. </w:t>
      </w:r>
      <w:proofErr w:type="spellStart"/>
      <w:r w:rsidR="00A37FF7">
        <w:rPr>
          <w:rFonts w:ascii="Calibri" w:hAnsi="Calibri" w:cs="Calibri"/>
          <w:lang w:eastAsia="sk-SK"/>
        </w:rPr>
        <w:t>Chalupku</w:t>
      </w:r>
      <w:proofErr w:type="spellEnd"/>
      <w:r w:rsidR="00A37FF7">
        <w:rPr>
          <w:rFonts w:ascii="Calibri" w:hAnsi="Calibri" w:cs="Calibri"/>
          <w:lang w:eastAsia="sk-SK"/>
        </w:rPr>
        <w:t>, Prievidza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Školská Handlová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Dáša </w:t>
      </w:r>
      <w:proofErr w:type="spellStart"/>
      <w:r>
        <w:rPr>
          <w:rFonts w:ascii="Calibri" w:hAnsi="Calibri" w:cs="Calibri"/>
          <w:lang w:eastAsia="sk-SK"/>
        </w:rPr>
        <w:t>Krettová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332094">
        <w:rPr>
          <w:rFonts w:ascii="Calibri" w:hAnsi="Calibri" w:cs="Calibri"/>
          <w:lang w:eastAsia="sk-SK"/>
        </w:rPr>
        <w:t xml:space="preserve">ZŠ s MŠ </w:t>
      </w:r>
      <w:proofErr w:type="spellStart"/>
      <w:r w:rsidR="00332094">
        <w:rPr>
          <w:rFonts w:ascii="Calibri" w:hAnsi="Calibri" w:cs="Calibri"/>
          <w:lang w:eastAsia="sk-SK"/>
        </w:rPr>
        <w:t>Malonecpalská</w:t>
      </w:r>
      <w:proofErr w:type="spellEnd"/>
      <w:r w:rsidR="00332094">
        <w:rPr>
          <w:rFonts w:ascii="Calibri" w:hAnsi="Calibri" w:cs="Calibri"/>
          <w:lang w:eastAsia="sk-SK"/>
        </w:rPr>
        <w:t>, Prievidza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ZŠ s MŠ Valaská Belá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C231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EC23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7.2pt;width:81.1pt;height:59.55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582E7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00392"/>
    <w:rsid w:val="00547DF4"/>
    <w:rsid w:val="0055122A"/>
    <w:rsid w:val="005533B9"/>
    <w:rsid w:val="00574464"/>
    <w:rsid w:val="00582E74"/>
    <w:rsid w:val="005B2650"/>
    <w:rsid w:val="005C15D3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37FF7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C231B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2017-11-09T11:07:00Z</dcterms:created>
  <dcterms:modified xsi:type="dcterms:W3CDTF">2017-11-09T11:24:00Z</dcterms:modified>
</cp:coreProperties>
</file>