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8601E8">
        <w:rPr>
          <w:rFonts w:ascii="Calibri" w:hAnsi="Calibri" w:cs="Calibri"/>
          <w:lang w:eastAsia="sk-SK"/>
        </w:rPr>
        <w:t>05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</w:t>
      </w:r>
      <w:r w:rsidR="008601E8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264F79" w:rsidRPr="00264F79">
        <w:rPr>
          <w:rFonts w:ascii="Calibri" w:hAnsi="Calibri" w:cs="Calibri"/>
          <w:b/>
          <w:lang w:eastAsia="sk-SK"/>
        </w:rPr>
        <w:t>Olympiády v</w:t>
      </w:r>
      <w:r w:rsidR="00A424EF">
        <w:rPr>
          <w:rFonts w:ascii="Calibri" w:hAnsi="Calibri" w:cs="Calibri"/>
          <w:b/>
          <w:lang w:eastAsia="sk-SK"/>
        </w:rPr>
        <w:t> nemeckom jazyku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424EF" w:rsidP="00354395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8601E8">
        <w:rPr>
          <w:rFonts w:ascii="Calibri" w:hAnsi="Calibri" w:cs="Calibri"/>
          <w:b/>
          <w:bCs/>
          <w:sz w:val="28"/>
          <w:szCs w:val="28"/>
          <w:lang w:eastAsia="sk-SK"/>
        </w:rPr>
        <w:t>8.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01. 201</w:t>
      </w:r>
      <w:r w:rsidR="008601E8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8601E8" w:rsidP="00354395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CVČ</w:t>
      </w:r>
      <w:r w:rsidR="00A424EF">
        <w:rPr>
          <w:rFonts w:ascii="Calibri" w:hAnsi="Calibri" w:cs="Calibri"/>
          <w:lang w:eastAsia="sk-SK"/>
        </w:rPr>
        <w:t>, Ul</w:t>
      </w:r>
      <w:r>
        <w:rPr>
          <w:rFonts w:ascii="Calibri" w:hAnsi="Calibri" w:cs="Calibri"/>
          <w:lang w:eastAsia="sk-SK"/>
        </w:rPr>
        <w:t>ica K.</w:t>
      </w:r>
      <w:r w:rsidR="00A424EF">
        <w:rPr>
          <w:rFonts w:ascii="Calibri" w:hAnsi="Calibri" w:cs="Calibri"/>
          <w:lang w:eastAsia="sk-SK"/>
        </w:rPr>
        <w:t xml:space="preserve"> </w:t>
      </w:r>
      <w:proofErr w:type="spellStart"/>
      <w:r w:rsidR="00A424EF">
        <w:rPr>
          <w:rFonts w:ascii="Calibri" w:hAnsi="Calibri" w:cs="Calibri"/>
          <w:lang w:eastAsia="sk-SK"/>
        </w:rPr>
        <w:t>Novackého</w:t>
      </w:r>
      <w:proofErr w:type="spellEnd"/>
      <w:r w:rsidR="00A424EF">
        <w:rPr>
          <w:rFonts w:ascii="Calibri" w:hAnsi="Calibri" w:cs="Calibri"/>
          <w:lang w:eastAsia="sk-SK"/>
        </w:rPr>
        <w:t xml:space="preserve"> 14, Prievidza</w:t>
      </w:r>
      <w:r w:rsidR="00AE1A5B" w:rsidRPr="00264F79">
        <w:rPr>
          <w:rFonts w:ascii="Calibri" w:hAnsi="Calibri" w:cs="Calibri"/>
          <w:lang w:eastAsia="sk-SK"/>
        </w:rPr>
        <w:t xml:space="preserve"> – kategória A</w:t>
      </w:r>
      <w:r w:rsidR="00FE7475" w:rsidRPr="00264F79">
        <w:rPr>
          <w:rFonts w:ascii="Calibri" w:hAnsi="Calibri" w:cs="Calibri"/>
          <w:lang w:eastAsia="sk-SK"/>
        </w:rPr>
        <w:t>, B</w:t>
      </w:r>
      <w:r w:rsidR="00264F79" w:rsidRPr="00264F79">
        <w:rPr>
          <w:rFonts w:ascii="Calibri" w:hAnsi="Calibri" w:cs="Calibri"/>
          <w:lang w:eastAsia="sk-SK"/>
        </w:rPr>
        <w:t>, C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víťazi školského kola v kategórii „</w:t>
      </w:r>
      <w:r w:rsidR="00E04F34" w:rsidRPr="00AE1A5B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264F79">
        <w:rPr>
          <w:rFonts w:ascii="Calibri" w:hAnsi="Calibri" w:cs="Calibri"/>
          <w:lang w:eastAsia="sk-SK"/>
        </w:rPr>
        <w:t xml:space="preserve"> a „</w:t>
      </w:r>
      <w:r w:rsidR="00E04F34" w:rsidRPr="00AE1A5B">
        <w:rPr>
          <w:rFonts w:ascii="Calibri" w:hAnsi="Calibri" w:cs="Calibri"/>
          <w:lang w:eastAsia="sk-SK"/>
        </w:rPr>
        <w:t>B”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424EF">
        <w:rPr>
          <w:rFonts w:ascii="Calibri" w:hAnsi="Calibri" w:cs="Calibri"/>
          <w:b/>
          <w:bCs/>
          <w:lang w:eastAsia="sk-SK"/>
        </w:rPr>
        <w:t>1</w:t>
      </w:r>
      <w:r w:rsidR="008601E8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8601E8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  <w:bCs/>
        </w:rPr>
      </w:pPr>
      <w:r w:rsidRPr="00264F79">
        <w:rPr>
          <w:rFonts w:asciiTheme="minorHAnsi" w:hAnsiTheme="minorHAnsi"/>
          <w:bCs/>
        </w:rPr>
        <w:t xml:space="preserve">Kategória 1C postupuje priamo do krajského kola, prihlášky si môžete stiahnuť na </w:t>
      </w:r>
    </w:p>
    <w:p w:rsidR="00264F79" w:rsidRDefault="00E804BE" w:rsidP="00264F79">
      <w:pPr>
        <w:spacing w:line="276" w:lineRule="auto"/>
        <w:jc w:val="both"/>
        <w:rPr>
          <w:rFonts w:asciiTheme="minorHAnsi" w:hAnsiTheme="minorHAnsi"/>
        </w:rPr>
      </w:pPr>
      <w:hyperlink r:id="rId8" w:history="1">
        <w:r w:rsidR="00A424EF" w:rsidRPr="00D811A6">
          <w:rPr>
            <w:rStyle w:val="Hypertextovodkaz"/>
            <w:rFonts w:asciiTheme="minorHAnsi" w:hAnsiTheme="minorHAnsi"/>
          </w:rPr>
          <w:t>http://www.iuventa.sk/sk/Olympiady/Olympiady-a-sutaze/ONJ/Tlaciva.alej</w:t>
        </w:r>
      </w:hyperlink>
      <w:r w:rsidR="00A424EF">
        <w:rPr>
          <w:rFonts w:asciiTheme="minorHAnsi" w:hAnsiTheme="minorHAnsi"/>
        </w:rPr>
        <w:t xml:space="preserve"> </w:t>
      </w: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r w:rsidRPr="00264F79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Pr="00264F79">
        <w:rPr>
          <w:rFonts w:asciiTheme="minorHAnsi" w:hAnsiTheme="minorHAnsi"/>
        </w:rPr>
        <w:t>odošlite</w:t>
      </w:r>
      <w:r>
        <w:rPr>
          <w:rFonts w:asciiTheme="minorHAnsi" w:hAnsiTheme="minorHAnsi"/>
        </w:rPr>
        <w:t xml:space="preserve"> </w:t>
      </w:r>
      <w:r w:rsidRPr="00264F79">
        <w:rPr>
          <w:rFonts w:asciiTheme="minorHAnsi" w:hAnsiTheme="minorHAnsi"/>
        </w:rPr>
        <w:t xml:space="preserve">priamo na adresu: Mgr. Tibor </w:t>
      </w:r>
      <w:proofErr w:type="spellStart"/>
      <w:r w:rsidRPr="00264F79">
        <w:rPr>
          <w:rFonts w:asciiTheme="minorHAnsi" w:hAnsiTheme="minorHAnsi"/>
        </w:rPr>
        <w:t>Bélik</w:t>
      </w:r>
      <w:proofErr w:type="spellEnd"/>
      <w:r w:rsidRPr="00264F79">
        <w:rPr>
          <w:rFonts w:asciiTheme="minorHAnsi" w:hAnsiTheme="minorHAnsi"/>
        </w:rPr>
        <w:t>, Okresný úrad Trenčín, odbor školstva, Hviezdoslavova 3</w:t>
      </w:r>
      <w:r>
        <w:rPr>
          <w:rFonts w:asciiTheme="minorHAnsi" w:hAnsiTheme="minorHAnsi"/>
        </w:rPr>
        <w:t>, 911 01 Trenčín</w:t>
      </w:r>
      <w:r w:rsidRPr="00264F79">
        <w:rPr>
          <w:rFonts w:asciiTheme="minorHAnsi" w:hAnsiTheme="minorHAnsi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Petra </w:t>
      </w:r>
      <w:proofErr w:type="spellStart"/>
      <w:r>
        <w:rPr>
          <w:rFonts w:ascii="Calibri" w:hAnsi="Calibri" w:cs="Calibri"/>
          <w:lang w:eastAsia="sk-SK"/>
        </w:rPr>
        <w:t>Lutovská</w:t>
      </w:r>
      <w:proofErr w:type="spellEnd"/>
      <w:r>
        <w:rPr>
          <w:rFonts w:ascii="Calibri" w:hAnsi="Calibri" w:cs="Calibri"/>
          <w:lang w:eastAsia="sk-SK"/>
        </w:rPr>
        <w:t xml:space="preserve">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 – predseda komisie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Latzková</w:t>
      </w:r>
      <w:proofErr w:type="spellEnd"/>
      <w:r>
        <w:rPr>
          <w:rFonts w:ascii="Calibri" w:hAnsi="Calibri" w:cs="Calibri"/>
          <w:lang w:eastAsia="sk-SK"/>
        </w:rPr>
        <w:t>, ZŠ s MŠ Diviaky nad Nitricou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Tatiana </w:t>
      </w:r>
      <w:proofErr w:type="spellStart"/>
      <w:r>
        <w:rPr>
          <w:rFonts w:ascii="Calibri" w:hAnsi="Calibri" w:cs="Calibri"/>
          <w:lang w:eastAsia="sk-SK"/>
        </w:rPr>
        <w:t>Dzurendová</w:t>
      </w:r>
      <w:proofErr w:type="spellEnd"/>
      <w:r>
        <w:rPr>
          <w:rFonts w:ascii="Calibri" w:hAnsi="Calibri" w:cs="Calibri"/>
          <w:lang w:eastAsia="sk-SK"/>
        </w:rPr>
        <w:t>, ZŠ P. J. Šafárika, PD</w:t>
      </w:r>
    </w:p>
    <w:p w:rsidR="008601E8" w:rsidRDefault="008601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Juliana </w:t>
      </w:r>
      <w:proofErr w:type="spellStart"/>
      <w:r>
        <w:rPr>
          <w:rFonts w:ascii="Calibri" w:hAnsi="Calibri" w:cs="Calibri"/>
          <w:lang w:eastAsia="sk-SK"/>
        </w:rPr>
        <w:t>Pálešová</w:t>
      </w:r>
      <w:proofErr w:type="spellEnd"/>
      <w:r>
        <w:rPr>
          <w:rFonts w:ascii="Calibri" w:hAnsi="Calibri" w:cs="Calibri"/>
          <w:lang w:eastAsia="sk-SK"/>
        </w:rPr>
        <w:t>, ZŠ Nitrianske Pravno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8601E8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9" w:history="1">
        <w:r w:rsidR="008601E8" w:rsidRPr="003747A6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8601E8">
        <w:rPr>
          <w:rFonts w:ascii="Calibri" w:hAnsi="Calibri" w:cs="Calibri"/>
          <w:i/>
          <w:sz w:val="22"/>
          <w:szCs w:val="22"/>
          <w:lang w:eastAsia="sk-SK"/>
        </w:rPr>
        <w:t xml:space="preserve"> 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8601E8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8601E8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10" w:history="1">
        <w:r w:rsidR="008601E8" w:rsidRPr="003747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katkacvc@gmail.com</w:t>
        </w:r>
      </w:hyperlink>
      <w:r w:rsidR="008601E8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</w:t>
      </w:r>
      <w:r w:rsidR="008601E8">
        <w:rPr>
          <w:rFonts w:asciiTheme="minorHAnsi" w:hAnsiTheme="minorHAnsi"/>
          <w:i/>
          <w:color w:val="444444"/>
          <w:sz w:val="20"/>
          <w:szCs w:val="20"/>
        </w:rPr>
        <w:t>05 42 41 02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1" w:history="1">
        <w:r w:rsidR="008601E8" w:rsidRPr="003747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E8" w:rsidRDefault="0078519F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8601E8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2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15D3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601E8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04BE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sk/Olympiady/Olympiady-a-sutaze/ONJ/Tlaciva.al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prievid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kacv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sutaze-a-olympiady-2017/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2017-12-05T11:26:00Z</dcterms:created>
  <dcterms:modified xsi:type="dcterms:W3CDTF">2017-12-05T11:26:00Z</dcterms:modified>
</cp:coreProperties>
</file>