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Súhlas zákonného zástupcu so spracovaním osobných údajov dieťaťa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3" w:line="264" w:lineRule="auto"/>
        <w:ind w:left="17" w:right="13"/>
        <w:jc w:val="center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udelený v zmysle NARIADENIE EURÓPSKEHO PARLAMENTU A RADY (EÚ) 2016/679 z 27. apríla 2016 o ochrane  fyzických osôb pri spracúvaní osobných údajov a o voľnom pohybe takýchto údajov, ktorým sa zrušuje smernica  95/46/ES (všeobecné nariadenie o ochrane údajov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)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240" w:lineRule="auto"/>
        <w:ind w:left="16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Prevádzkovateľ: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Názov: </w:t>
      </w:r>
      <w:r>
        <w:rPr>
          <w:rFonts w:ascii="Calibri" w:eastAsia="Calibri" w:hAnsi="Calibri" w:cs="Calibri"/>
          <w:color w:val="000000"/>
        </w:rPr>
        <w:t xml:space="preserve">Centrum voľného času, Ulica K. Novackého 14, Prievidza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Sídlo: </w:t>
      </w:r>
      <w:r>
        <w:rPr>
          <w:rFonts w:ascii="Calibri" w:eastAsia="Calibri" w:hAnsi="Calibri" w:cs="Calibri"/>
          <w:color w:val="000000"/>
        </w:rPr>
        <w:t xml:space="preserve">Ulica K. Novackého 14, 97101 Prievidza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IČO: </w:t>
      </w:r>
      <w:r>
        <w:rPr>
          <w:rFonts w:ascii="Calibri" w:eastAsia="Calibri" w:hAnsi="Calibri" w:cs="Calibri"/>
          <w:color w:val="000000"/>
        </w:rPr>
        <w:t xml:space="preserve">36127001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(ďalej len ako „Prevádzkovateľ“)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5" w:line="240" w:lineRule="auto"/>
        <w:ind w:left="2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Ja, dole podpísaný: </w:t>
      </w:r>
    </w:p>
    <w:tbl>
      <w:tblPr>
        <w:tblStyle w:val="a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B33D2">
        <w:trPr>
          <w:trHeight w:val="575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D2" w:rsidRDefault="00D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zákonný zástupca č.1 (meno a priezvisko):</w:t>
            </w:r>
          </w:p>
        </w:tc>
      </w:tr>
      <w:tr w:rsidR="007B33D2">
        <w:trPr>
          <w:trHeight w:val="578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D2" w:rsidRDefault="00D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zákonný zástupca č.2 ( meno a priezvisko):</w:t>
            </w:r>
          </w:p>
        </w:tc>
      </w:tr>
      <w:tr w:rsidR="007B33D2">
        <w:trPr>
          <w:trHeight w:val="575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D2" w:rsidRDefault="00D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eastAsia="Calibri" w:hAnsi="Calibri" w:cs="Calibri"/>
                <w:color w:val="000000"/>
                <w:sz w:val="19"/>
                <w:szCs w:val="19"/>
              </w:rPr>
              <w:t>e-mailový / tel. kontakt:</w:t>
            </w:r>
          </w:p>
        </w:tc>
      </w:tr>
    </w:tbl>
    <w:p w:rsidR="007B33D2" w:rsidRDefault="007B33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3D2" w:rsidRDefault="007B33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Dieťa: </w:t>
      </w:r>
    </w:p>
    <w:tbl>
      <w:tblPr>
        <w:tblStyle w:val="a0"/>
        <w:tblW w:w="907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7B33D2">
        <w:trPr>
          <w:trHeight w:val="576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D2" w:rsidRDefault="00D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meno a priezvisko: </w:t>
            </w:r>
          </w:p>
        </w:tc>
      </w:tr>
      <w:tr w:rsidR="007B33D2">
        <w:trPr>
          <w:trHeight w:val="578"/>
        </w:trPr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33D2" w:rsidRDefault="00D72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dátum narodenia: trieda:</w:t>
            </w:r>
          </w:p>
        </w:tc>
      </w:tr>
    </w:tbl>
    <w:p w:rsidR="007B33D2" w:rsidRDefault="007B33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3D2" w:rsidRDefault="007B33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1" w:lineRule="auto"/>
        <w:ind w:left="15" w:right="85" w:hanging="7"/>
        <w:rPr>
          <w:rFonts w:ascii="Calibri" w:eastAsia="Calibri" w:hAnsi="Calibri" w:cs="Calibri"/>
          <w:color w:val="000000"/>
          <w:sz w:val="18"/>
          <w:szCs w:val="18"/>
        </w:rPr>
        <w:sectPr w:rsidR="007B33D2">
          <w:pgSz w:w="11900" w:h="16820"/>
          <w:pgMar w:top="696" w:right="1376" w:bottom="1543" w:left="1414" w:header="0" w:footer="720" w:gutter="0"/>
          <w:pgNumType w:start="1"/>
          <w:cols w:space="708"/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Zaškrtnutím políčka „súhlasím“ udeľujeme Prevádzkovateľovi dobrovoľný súhlas so spracovaním osobných údajov na nižšie  uvedené účely: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5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1. s uvedením a sprístupnením osobných údajov dieťaťa (meno, priezvisko, bydlisko, dátum  narodenia) na účely poistenia,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ubytovania, cestovných a iných zliav na výletoch, exkurziách  či iných aktivitách CVČ.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3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2. s poskytnutím osobných údajov môjho dieťaťa v rozsahu: fotografie a videá vyhotovených v rámci prímestského tábora zriaďovateľovi prevádzkovateľa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3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3. so zverejňovaní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m fotografií, videonahrávok dieťaťa vyhotovených v rámci prímestského  tábora na webovom sídle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https://www.cvcpd.sk/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 sociálnych sieťach školy 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https://www.facebook.com/cvcpd,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https://www.youtube.com/@tvcentrumprievidza4233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Súhlasím 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5" w:line="243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 xml:space="preserve">Súhlasím 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8" w:line="24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Súhlasím 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Nesúhlasím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0" w:line="744" w:lineRule="auto"/>
        <w:rPr>
          <w:rFonts w:ascii="Calibri" w:eastAsia="Calibri" w:hAnsi="Calibri" w:cs="Calibri"/>
          <w:b/>
          <w:color w:val="000000"/>
          <w:sz w:val="18"/>
          <w:szCs w:val="18"/>
        </w:rPr>
        <w:sectPr w:rsidR="007B33D2">
          <w:type w:val="continuous"/>
          <w:pgSz w:w="11900" w:h="16820"/>
          <w:pgMar w:top="696" w:right="1710" w:bottom="1543" w:left="1527" w:header="0" w:footer="720" w:gutter="0"/>
          <w:cols w:num="3" w:space="708" w:equalWidth="0">
            <w:col w:w="2900" w:space="0"/>
            <w:col w:w="2900" w:space="0"/>
            <w:col w:w="2900" w:space="0"/>
          </w:cols>
        </w:sect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Nesúhlasím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Nesúhlasím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 w:line="263" w:lineRule="auto"/>
        <w:ind w:left="10" w:right="-5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Súhlas so spracovávaním osobných údajov dieťaťa sa poskytuje dobrovoľne na obdobie dvoch (2) kalendárnych rokov. Lehota  dvoch kalendárnych rokov začína plynúť od začiatku kalendárneho roka nasledujúceho po kalendárnom roku, v ktorom bola  </w:t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účasť dieťaťa v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prímestskom tábore ukončená. Predmetný súhlas so spracovávaním osobných údajov bude Prevádzkovateľ  uchovávať počas lehoty uloženia stanovenej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v registratúrnom pláne </w:t>
      </w:r>
      <w:r>
        <w:rPr>
          <w:rFonts w:ascii="Calibri" w:eastAsia="Calibri" w:hAnsi="Calibri" w:cs="Calibri"/>
          <w:color w:val="000000"/>
          <w:sz w:val="18"/>
          <w:szCs w:val="18"/>
        </w:rPr>
        <w:t>Prevádzkovateľa. Zákonný zástupca má právo svoj súhlas  kedykoľvek odvolať. Odvolanie súhl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asu nemá vplyv na zákonnosť spracúvania osobných údajov v čase udelenia súhlasu.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2" w:lineRule="auto"/>
        <w:ind w:left="10" w:right="-5" w:hanging="4"/>
        <w:jc w:val="both"/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Všetky ostatné dôležité informácie týkajúce sa spracúvania osobných údajov, ako sú napríklad práva dotknutých osôb, sú  zverejnené a dostupné vo fyzickej podobe na mieste prvého kontaktu v sídle Prevádzkovateľa, a takisto na webovom sídle  Prevádzkovateľa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v sekcii ochrana osobných údajov: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https://www.cvcpd.sk/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Kontakt na zodpovednú osobu: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Dominik </w:t>
      </w:r>
      <w:proofErr w:type="spellStart"/>
      <w:r>
        <w:rPr>
          <w:rFonts w:ascii="Calibri" w:eastAsia="Calibri" w:hAnsi="Calibri" w:cs="Calibri"/>
          <w:b/>
          <w:color w:val="000000"/>
          <w:sz w:val="18"/>
          <w:szCs w:val="18"/>
        </w:rPr>
        <w:t>Čuchran</w:t>
      </w:r>
      <w:proofErr w:type="spellEnd"/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, </w:t>
      </w:r>
      <w: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  <w:t>gdpr@getprofi.sk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0" w:line="262" w:lineRule="auto"/>
        <w:ind w:left="2" w:right="-4" w:firstLine="1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Dotknuté osoby svojím podpisom potvrdzujú, že sa dôkladne oboznámili s obsahom tohto dokumentu, najmä právami  dotknutých osôb podľa člá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nku 12 až článku 23 všeobecného nariadenia o ochrane údajov. Svojím podpisom tiež potvrdzujú,  že porozumeli informáciám v dokumente a vedia, kde môžu nájsť tzv. druhú vrstvu informácií v zmysle čl. 13 všeobecného  nariadenia o ochrane údajov.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61" w:lineRule="auto"/>
        <w:ind w:left="10" w:right="-3" w:firstLine="7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Upozornenie: Ak niektorý zo zákonných zástupcov dieťaťa nemôže tento súhlas podpísať, oboznámi s uvedenou skutočnosťou  aj druhého zákonného zástupcu v zmysle zákona č. 36/2005 Z. z. zákona o rodine a o zmene a doplnení niektorých zákonov v  znení neskorší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ch predpisov.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4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Informovanie dotknutej osoby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4" w:lineRule="auto"/>
        <w:ind w:left="107" w:right="98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 informáciami potrebnými k spracúvaniu osobných údajov podľa článku 13 Nariadenia Európskeho parlamentu a Rady  (EÚ) 2016/679 z 27. mája 2016 o ochrane fyzických osôb pri spracúvaní osobných údajov a o voľnom pohybe takýchto  údajov, ktorým sa zrušuje sme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rnica 95/46/ES (všeobecné nariadenie o ochrane údajov)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5" w:lineRule="auto"/>
        <w:ind w:left="115" w:right="101"/>
        <w:jc w:val="center"/>
        <w:rPr>
          <w:rFonts w:ascii="Calibri" w:eastAsia="Calibri" w:hAnsi="Calibri" w:cs="Calibri"/>
          <w:color w:val="000000"/>
          <w:sz w:val="18"/>
          <w:szCs w:val="18"/>
        </w:rPr>
        <w:sectPr w:rsidR="007B33D2">
          <w:type w:val="continuous"/>
          <w:pgSz w:w="11900" w:h="16820"/>
          <w:pgMar w:top="696" w:right="1376" w:bottom="1543" w:left="1414" w:header="0" w:footer="720" w:gutter="0"/>
          <w:cols w:space="708" w:equalWidth="0">
            <w:col w:w="9109" w:space="0"/>
          </w:cols>
        </w:sect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Spracúvané osobné údaje: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titul, meno, priezvisko, bydlisko, dátum narodenia, trieda, fotografia, e-mail alebo  telefonický kontakt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 w:line="24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 xml:space="preserve">Osobitné kategórie spracúvaných  osobných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 xml:space="preserve">údajov: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  <w:sectPr w:rsidR="007B33D2">
          <w:type w:val="continuous"/>
          <w:pgSz w:w="11900" w:h="16820"/>
          <w:pgMar w:top="696" w:right="6273" w:bottom="1543" w:left="1530" w:header="0" w:footer="720" w:gutter="0"/>
          <w:cols w:num="2" w:space="708" w:equalWidth="0">
            <w:col w:w="2060" w:space="0"/>
            <w:col w:w="2060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nespracúvajú sa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487" w:lineRule="auto"/>
        <w:ind w:left="122" w:right="3812"/>
        <w:rPr>
          <w:rFonts w:ascii="Calibri" w:eastAsia="Calibri" w:hAnsi="Calibri" w:cs="Calibri"/>
          <w:color w:val="000000"/>
          <w:sz w:val="18"/>
          <w:szCs w:val="18"/>
        </w:rPr>
        <w:sectPr w:rsidR="007B33D2">
          <w:type w:val="continuous"/>
          <w:pgSz w:w="11900" w:h="16820"/>
          <w:pgMar w:top="696" w:right="1376" w:bottom="1543" w:left="1414" w:header="0" w:footer="720" w:gutter="0"/>
          <w:cols w:space="708" w:equalWidth="0">
            <w:col w:w="9109" w:space="0"/>
          </w:cols>
        </w:sect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 xml:space="preserve">Účel spracúvania: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Uvedené v texte súhlasu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Kategórie dotknutých osôb: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zákonní zástupcovia a ich dieťa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 xml:space="preserve">Právny základ spracúvania osobných  údajov: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  <w:sectPr w:rsidR="007B33D2">
          <w:type w:val="continuous"/>
          <w:pgSz w:w="11900" w:h="16820"/>
          <w:pgMar w:top="696" w:right="2911" w:bottom="1543" w:left="1535" w:header="0" w:footer="720" w:gutter="0"/>
          <w:cols w:num="2" w:space="708" w:equalWidth="0">
            <w:col w:w="3740" w:space="0"/>
            <w:col w:w="3740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čl. 6 ods. 1 písm. a) všeobecného nariadenia o </w:t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ochrane údajov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ind w:left="122"/>
        <w:rPr>
          <w:rFonts w:ascii="Calibri" w:eastAsia="Calibri" w:hAnsi="Calibri" w:cs="Calibri"/>
          <w:color w:val="000000"/>
          <w:sz w:val="18"/>
          <w:szCs w:val="18"/>
        </w:rPr>
        <w:sectPr w:rsidR="007B33D2">
          <w:type w:val="continuous"/>
          <w:pgSz w:w="11900" w:h="16820"/>
          <w:pgMar w:top="696" w:right="1376" w:bottom="1543" w:left="1414" w:header="0" w:footer="720" w:gutter="0"/>
          <w:cols w:space="708" w:equalWidth="0">
            <w:col w:w="9109" w:space="0"/>
          </w:cols>
        </w:sect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 xml:space="preserve">Doba uchovávania: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v zmysle registratúrneho poriadku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 xml:space="preserve">Poskytovanie osobných údajov  tretím stranám: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Cezhraničný prenos: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2" w:lineRule="auto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Automatizované rozhodovanie vrátane profilovania: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Zriaďovateľovi prevádzkovateľa – Mesto Prievidza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5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prenos do Írska spoločnosti META,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Instagram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 xml:space="preserve">, Google, YouTube, zabezpečený  prostredníctvom štandardných zmluvných doložiek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rPr>
          <w:rFonts w:ascii="Calibri" w:eastAsia="Calibri" w:hAnsi="Calibri" w:cs="Calibri"/>
          <w:color w:val="000000"/>
          <w:sz w:val="18"/>
          <w:szCs w:val="18"/>
        </w:rPr>
        <w:sectPr w:rsidR="007B33D2">
          <w:type w:val="continuous"/>
          <w:pgSz w:w="11900" w:h="16820"/>
          <w:pgMar w:top="696" w:right="1478" w:bottom="1543" w:left="1526" w:header="0" w:footer="720" w:gutter="0"/>
          <w:cols w:num="2" w:space="708" w:equalWidth="0">
            <w:col w:w="4460" w:space="0"/>
            <w:col w:w="4460" w:space="0"/>
          </w:cols>
        </w:sect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neuskutočňuje sa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2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30"/>
          <w:szCs w:val="30"/>
          <w:vertAlign w:val="superscript"/>
        </w:rPr>
        <w:lastRenderedPageBreak/>
        <w:t xml:space="preserve">Práva dotknutej osoby: </w:t>
      </w: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právo odvolať súhlas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06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právo požadovať od prevádzkovateľa prístup k osobným údajom týkajúcim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439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sa dotknutej osoby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103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právo na opravu alebo vymazanie, alebo obmedzenie spracúvania osobných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445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údajov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right="2890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právo na prenosnosť osobných údajov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right="106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Noto Sans Symbols" w:eastAsia="Noto Sans Symbols" w:hAnsi="Noto Sans Symbols" w:cs="Noto Sans Symbols"/>
          <w:color w:val="000000"/>
          <w:sz w:val="19"/>
          <w:szCs w:val="19"/>
        </w:rPr>
        <w:t xml:space="preserve">•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právo podať sťažnosť alebo návrh na začatie konania dozornému orgánu, 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right="2216"/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ktorým je Úrad na ochranu osobných údajov SR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3" w:lineRule="auto"/>
        <w:ind w:left="5" w:right="-6" w:firstLine="1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Dotknutá osoba berie na vedomie, že ju prevádzkovateľ oboznámil s obsahom tohto dokumentu, najmä s právami dotknutých  osôb podľa článkov 12 až 23 Nariadenia GDPR a aj s ďalšími informáciami týkajúcimi sa spracúvania jej osobných údajov.  Zároveň berie na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vedomie, že ju prevádzkovateľ pri podpise tohto dokumentu oboznámil so všetkými dôležitými informáciami  v súvislosti s Nariadením GDPR a Zákonom, ktoré sú dôležité pri spracúvaní jej osobných údajov. Dotknutá osoba tiež berie  na </w:t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vedomie, že porozumela in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formáciám v dokumente a vie, kde môže nájsť tzv. druhú vrstvu informácií v zmysle čl. 13  všeobecného nariadenia o ochrane údajov.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ind w:left="5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V ..................................................., dňa .......................... </w:t>
      </w:r>
    </w:p>
    <w:p w:rsidR="007B33D2" w:rsidRDefault="00D728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9" w:line="264" w:lineRule="auto"/>
        <w:ind w:left="5" w:right="88" w:firstLine="11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>...............…………………………………………………...</w:t>
      </w:r>
      <w:r>
        <w:rPr>
          <w:rFonts w:ascii="Calibri" w:eastAsia="Calibri" w:hAnsi="Calibri" w:cs="Calibri"/>
          <w:color w:val="000000"/>
          <w:sz w:val="19"/>
          <w:szCs w:val="19"/>
        </w:rPr>
        <w:t>........ ...............…………………………………………………...........  vlastnoručný podpis zákonného zástupcu č. 1 vlastnoručný podpis zákonného zástupcu č. 2</w:t>
      </w:r>
    </w:p>
    <w:sectPr w:rsidR="007B33D2">
      <w:type w:val="continuous"/>
      <w:pgSz w:w="11900" w:h="16820"/>
      <w:pgMar w:top="696" w:right="1376" w:bottom="1543" w:left="1414" w:header="0" w:footer="720" w:gutter="0"/>
      <w:cols w:space="708" w:equalWidth="0">
        <w:col w:w="910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D2"/>
    <w:rsid w:val="007B33D2"/>
    <w:rsid w:val="00D7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2F1D4-387D-4FF9-918A-F4994D66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2024-04-22T06:01:00Z</dcterms:created>
  <dcterms:modified xsi:type="dcterms:W3CDTF">2024-04-22T06:01:00Z</dcterms:modified>
</cp:coreProperties>
</file>